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A3" w:rsidRPr="00D36ABD" w:rsidRDefault="000B7B89" w:rsidP="00D36ABD">
      <w:pPr>
        <w:jc w:val="center"/>
        <w:rPr>
          <w:rFonts w:ascii="標楷體" w:eastAsia="標楷體" w:hAnsi="標楷體"/>
          <w:sz w:val="32"/>
          <w:szCs w:val="32"/>
        </w:rPr>
      </w:pPr>
      <w:r w:rsidRPr="00D36ABD">
        <w:rPr>
          <w:rFonts w:ascii="標楷體" w:eastAsia="標楷體" w:hAnsi="標楷體" w:hint="eastAsia"/>
          <w:sz w:val="32"/>
          <w:szCs w:val="32"/>
        </w:rPr>
        <w:t>合庫創投研究人員徵才訊息</w:t>
      </w:r>
    </w:p>
    <w:p w:rsidR="000B7B89" w:rsidRPr="00D36ABD" w:rsidRDefault="000B7B89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1. 公司簡介：</w:t>
      </w:r>
    </w:p>
    <w:p w:rsidR="00AA2355" w:rsidRPr="00D36ABD" w:rsidRDefault="00AA2355" w:rsidP="00AB624B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/>
        </w:rPr>
        <w:t>合庫創投成立於 2015 年，為</w:t>
      </w:r>
      <w:proofErr w:type="gramStart"/>
      <w:r w:rsidRPr="00D36ABD">
        <w:rPr>
          <w:rFonts w:ascii="標楷體" w:eastAsia="標楷體" w:hAnsi="標楷體"/>
        </w:rPr>
        <w:t>合庫金控</w:t>
      </w:r>
      <w:proofErr w:type="gramEnd"/>
      <w:r w:rsidRPr="00D36ABD">
        <w:rPr>
          <w:rFonts w:ascii="標楷體" w:eastAsia="標楷體" w:hAnsi="標楷體"/>
        </w:rPr>
        <w:t xml:space="preserve"> 100% 持有之子公司。合庫創投專注投資國內外具有發展潛力之新創公司，尤以「5+2 產業創新計畫」以及「台灣隱形冠軍」之相關產業為主要投資標的。締造穩健之經營績效，並驅動下一世代產業成長核心。</w:t>
      </w:r>
    </w:p>
    <w:p w:rsidR="0036061D" w:rsidRPr="00D36ABD" w:rsidRDefault="0036061D" w:rsidP="00AB624B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/>
        </w:rPr>
        <w:t>依據各</w:t>
      </w:r>
      <w:proofErr w:type="gramStart"/>
      <w:r w:rsidRPr="00D36ABD">
        <w:rPr>
          <w:rFonts w:ascii="標楷體" w:eastAsia="標楷體" w:hAnsi="標楷體"/>
        </w:rPr>
        <w:t>家金控年報</w:t>
      </w:r>
      <w:proofErr w:type="gramEnd"/>
      <w:r w:rsidRPr="00D36ABD">
        <w:rPr>
          <w:rFonts w:ascii="標楷體" w:eastAsia="標楷體" w:hAnsi="標楷體"/>
        </w:rPr>
        <w:t>提供之數據，</w:t>
      </w:r>
      <w:r w:rsidRPr="00D36ABD">
        <w:rPr>
          <w:rFonts w:ascii="標楷體" w:eastAsia="標楷體" w:hAnsi="標楷體" w:hint="eastAsia"/>
        </w:rPr>
        <w:t>2021年</w:t>
      </w:r>
      <w:proofErr w:type="gramStart"/>
      <w:r w:rsidRPr="00D36ABD">
        <w:rPr>
          <w:rFonts w:ascii="標楷體" w:eastAsia="標楷體" w:hAnsi="標楷體"/>
        </w:rPr>
        <w:t>全體金控創投</w:t>
      </w:r>
      <w:proofErr w:type="gramEnd"/>
      <w:r w:rsidRPr="00D36ABD">
        <w:rPr>
          <w:rFonts w:ascii="標楷體" w:eastAsia="標楷體" w:hAnsi="標楷體"/>
        </w:rPr>
        <w:t xml:space="preserve"> ROE 排名前五，且成立以來每年均保持獲利</w:t>
      </w:r>
      <w:r w:rsidRPr="00D36ABD">
        <w:rPr>
          <w:rFonts w:ascii="標楷體" w:eastAsia="標楷體" w:hAnsi="標楷體" w:hint="eastAsia"/>
        </w:rPr>
        <w:t>，</w:t>
      </w:r>
      <w:r w:rsidRPr="00D36ABD">
        <w:rPr>
          <w:rFonts w:ascii="標楷體" w:eastAsia="標楷體" w:hAnsi="標楷體"/>
        </w:rPr>
        <w:t>經營成效</w:t>
      </w:r>
      <w:r w:rsidRPr="00D36ABD">
        <w:rPr>
          <w:rFonts w:ascii="標楷體" w:eastAsia="標楷體" w:hAnsi="標楷體" w:hint="eastAsia"/>
        </w:rPr>
        <w:t>良好</w:t>
      </w:r>
      <w:r w:rsidRPr="00D36ABD">
        <w:rPr>
          <w:rFonts w:ascii="標楷體" w:eastAsia="標楷體" w:hAnsi="標楷體"/>
        </w:rPr>
        <w:t>。</w:t>
      </w:r>
      <w:r w:rsidRPr="00D36ABD">
        <w:rPr>
          <w:rFonts w:ascii="標楷體" w:eastAsia="標楷體" w:hAnsi="標楷體" w:hint="eastAsia"/>
        </w:rPr>
        <w:t>最近三年內部報酬率</w:t>
      </w:r>
      <w:r w:rsidRPr="00D36ABD">
        <w:rPr>
          <w:rFonts w:ascii="標楷體" w:eastAsia="標楷體" w:hAnsi="標楷體"/>
        </w:rPr>
        <w:t>IRR達27%</w:t>
      </w:r>
      <w:r w:rsidRPr="00D36ABD">
        <w:rPr>
          <w:rFonts w:ascii="標楷體" w:eastAsia="標楷體" w:hAnsi="標楷體" w:hint="eastAsia"/>
        </w:rPr>
        <w:t>，最近三年每年投資報酬率</w:t>
      </w:r>
      <w:r w:rsidRPr="00D36ABD">
        <w:rPr>
          <w:rFonts w:ascii="標楷體" w:eastAsia="標楷體" w:hAnsi="標楷體"/>
        </w:rPr>
        <w:t>ROI 平均16.8%</w:t>
      </w:r>
      <w:r w:rsidRPr="00D36ABD">
        <w:rPr>
          <w:rFonts w:ascii="標楷體" w:eastAsia="標楷體" w:hAnsi="標楷體" w:hint="eastAsia"/>
        </w:rPr>
        <w:t>，合庫創投持續為股東創造穩定成長的投資報酬。</w:t>
      </w:r>
    </w:p>
    <w:p w:rsidR="000B7B89" w:rsidRPr="00D36ABD" w:rsidRDefault="0036061D" w:rsidP="00AB624B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合庫創投主要投資中早期階段之標的公司，並整合</w:t>
      </w:r>
      <w:proofErr w:type="gramStart"/>
      <w:r w:rsidRPr="00D36ABD">
        <w:rPr>
          <w:rFonts w:ascii="標楷體" w:eastAsia="標楷體" w:hAnsi="標楷體" w:hint="eastAsia"/>
        </w:rPr>
        <w:t>合庫金控資源</w:t>
      </w:r>
      <w:proofErr w:type="gramEnd"/>
      <w:r w:rsidRPr="00D36ABD">
        <w:rPr>
          <w:rFonts w:ascii="標楷體" w:eastAsia="標楷體" w:hAnsi="標楷體" w:hint="eastAsia"/>
        </w:rPr>
        <w:t>，發揮集團綜效， 提供被投資公司營運管理及相關產業策略合作等資源；並協助其進入資本市場。截至2022年合庫創投累計已投資國內外近四十家未上市櫃公司。</w:t>
      </w:r>
    </w:p>
    <w:p w:rsidR="0036061D" w:rsidRPr="00D36ABD" w:rsidRDefault="0036061D" w:rsidP="0036061D">
      <w:pPr>
        <w:rPr>
          <w:rFonts w:ascii="標楷體" w:eastAsia="標楷體" w:hAnsi="標楷體"/>
        </w:rPr>
      </w:pPr>
    </w:p>
    <w:p w:rsidR="007E2B56" w:rsidRPr="00D36ABD" w:rsidRDefault="0036061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2.</w:t>
      </w:r>
      <w:r w:rsidR="007E2B56" w:rsidRPr="00D36ABD">
        <w:rPr>
          <w:rFonts w:ascii="標楷體" w:eastAsia="標楷體" w:hAnsi="標楷體" w:hint="eastAsia"/>
        </w:rPr>
        <w:t>職缺名稱：</w:t>
      </w:r>
      <w:r w:rsidR="00D351ED" w:rsidRPr="00D36ABD">
        <w:rPr>
          <w:rFonts w:ascii="標楷體" w:eastAsia="標楷體" w:hAnsi="標楷體" w:hint="eastAsia"/>
        </w:rPr>
        <w:t>投資研究員</w:t>
      </w:r>
    </w:p>
    <w:p w:rsidR="00D351ED" w:rsidRPr="00D36ABD" w:rsidRDefault="00D351ED" w:rsidP="0036061D">
      <w:pPr>
        <w:rPr>
          <w:rFonts w:ascii="標楷體" w:eastAsia="標楷體" w:hAnsi="標楷體"/>
        </w:rPr>
      </w:pP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3.職位介紹：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(1)產業資料蒐集與整理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(2)產業研究報告整理與撰寫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(3)未上市櫃</w:t>
      </w:r>
      <w:proofErr w:type="gramStart"/>
      <w:r w:rsidRPr="00D36ABD">
        <w:rPr>
          <w:rFonts w:ascii="標楷體" w:eastAsia="標楷體" w:hAnsi="標楷體" w:hint="eastAsia"/>
        </w:rPr>
        <w:t>及興櫃公司</w:t>
      </w:r>
      <w:proofErr w:type="gramEnd"/>
      <w:r w:rsidRPr="00D36ABD">
        <w:rPr>
          <w:rFonts w:ascii="標楷體" w:eastAsia="標楷體" w:hAnsi="標楷體" w:hint="eastAsia"/>
        </w:rPr>
        <w:t>資料蒐集與整理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(4)投資研究報告整理與撰寫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(5)其他主管交辦事務處理</w:t>
      </w:r>
    </w:p>
    <w:p w:rsidR="00D351ED" w:rsidRPr="00D36ABD" w:rsidRDefault="00D351ED" w:rsidP="0036061D">
      <w:pPr>
        <w:rPr>
          <w:rFonts w:ascii="標楷體" w:eastAsia="標楷體" w:hAnsi="標楷體"/>
        </w:rPr>
      </w:pP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4.職位條件：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(1)大學或碩士應屆畢業，或2年以內工作經驗。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(2)具經濟、企管、商學等相關科系背景。</w:t>
      </w:r>
    </w:p>
    <w:p w:rsidR="0036061D" w:rsidRPr="00D36ABD" w:rsidRDefault="0036061D" w:rsidP="0036061D">
      <w:pPr>
        <w:rPr>
          <w:rFonts w:ascii="標楷體" w:eastAsia="標楷體" w:hAnsi="標楷體"/>
        </w:rPr>
      </w:pP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5.待遇：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(1)大學畢業月薪</w:t>
      </w:r>
      <w:r w:rsidR="00256E60" w:rsidRPr="00D36ABD">
        <w:rPr>
          <w:rFonts w:ascii="標楷體" w:eastAsia="標楷體" w:hAnsi="標楷體" w:hint="eastAsia"/>
        </w:rPr>
        <w:t>3.5</w:t>
      </w:r>
      <w:r w:rsidRPr="00D36ABD">
        <w:rPr>
          <w:rFonts w:ascii="標楷體" w:eastAsia="標楷體" w:hAnsi="標楷體" w:hint="eastAsia"/>
        </w:rPr>
        <w:t>萬元</w:t>
      </w:r>
      <w:r w:rsidR="00256E60" w:rsidRPr="00D36ABD">
        <w:rPr>
          <w:rFonts w:ascii="標楷體" w:eastAsia="標楷體" w:hAnsi="標楷體" w:hint="eastAsia"/>
        </w:rPr>
        <w:t>起</w:t>
      </w:r>
      <w:r w:rsidRPr="00D36ABD">
        <w:rPr>
          <w:rFonts w:ascii="標楷體" w:eastAsia="標楷體" w:hAnsi="標楷體" w:hint="eastAsia"/>
        </w:rPr>
        <w:t>。</w:t>
      </w:r>
    </w:p>
    <w:p w:rsidR="00D351ED" w:rsidRPr="00D36ABD" w:rsidRDefault="00D351E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(2)碩士畢業月薪</w:t>
      </w:r>
      <w:r w:rsidR="00256E60" w:rsidRPr="00D36ABD">
        <w:rPr>
          <w:rFonts w:ascii="標楷體" w:eastAsia="標楷體" w:hAnsi="標楷體" w:hint="eastAsia"/>
        </w:rPr>
        <w:t>3.8</w:t>
      </w:r>
      <w:r w:rsidRPr="00D36ABD">
        <w:rPr>
          <w:rFonts w:ascii="標楷體" w:eastAsia="標楷體" w:hAnsi="標楷體" w:hint="eastAsia"/>
        </w:rPr>
        <w:t>萬元</w:t>
      </w:r>
      <w:r w:rsidR="00256E60" w:rsidRPr="00D36ABD">
        <w:rPr>
          <w:rFonts w:ascii="標楷體" w:eastAsia="標楷體" w:hAnsi="標楷體" w:hint="eastAsia"/>
        </w:rPr>
        <w:t>起</w:t>
      </w:r>
      <w:r w:rsidRPr="00D36ABD">
        <w:rPr>
          <w:rFonts w:ascii="標楷體" w:eastAsia="標楷體" w:hAnsi="標楷體" w:hint="eastAsia"/>
        </w:rPr>
        <w:t>。</w:t>
      </w:r>
    </w:p>
    <w:p w:rsidR="00D351ED" w:rsidRPr="00D36ABD" w:rsidRDefault="00D351ED" w:rsidP="0036061D">
      <w:pPr>
        <w:rPr>
          <w:rFonts w:ascii="標楷體" w:eastAsia="標楷體" w:hAnsi="標楷體"/>
        </w:rPr>
      </w:pPr>
    </w:p>
    <w:p w:rsidR="00D351ED" w:rsidRPr="00D36ABD" w:rsidRDefault="00D36AB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聯絡窗口：</w:t>
      </w:r>
    </w:p>
    <w:p w:rsidR="00D36ABD" w:rsidRPr="00D36ABD" w:rsidRDefault="00D36AB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 xml:space="preserve">詹先生 </w:t>
      </w:r>
    </w:p>
    <w:p w:rsidR="00D36ABD" w:rsidRPr="00D36ABD" w:rsidRDefault="00D36ABD" w:rsidP="0036061D">
      <w:pPr>
        <w:rPr>
          <w:rFonts w:ascii="標楷體" w:eastAsia="標楷體" w:hAnsi="標楷體"/>
        </w:rPr>
      </w:pPr>
      <w:hyperlink r:id="rId4" w:history="1">
        <w:r w:rsidRPr="00D36ABD">
          <w:rPr>
            <w:rStyle w:val="a5"/>
            <w:rFonts w:ascii="標楷體" w:eastAsia="標楷體" w:hAnsi="標楷體" w:hint="eastAsia"/>
          </w:rPr>
          <w:t>TEL:(02)23952115</w:t>
        </w:r>
      </w:hyperlink>
      <w:r w:rsidRPr="00D36ABD">
        <w:rPr>
          <w:rFonts w:ascii="標楷體" w:eastAsia="標楷體" w:hAnsi="標楷體" w:hint="eastAsia"/>
        </w:rPr>
        <w:t xml:space="preserve"> #157</w:t>
      </w:r>
    </w:p>
    <w:p w:rsidR="00D36ABD" w:rsidRPr="00D36ABD" w:rsidRDefault="00D36ABD" w:rsidP="0036061D">
      <w:pPr>
        <w:rPr>
          <w:rFonts w:ascii="標楷體" w:eastAsia="標楷體" w:hAnsi="標楷體"/>
        </w:rPr>
      </w:pPr>
      <w:r w:rsidRPr="00D36ABD">
        <w:rPr>
          <w:rFonts w:ascii="標楷體" w:eastAsia="標楷體" w:hAnsi="標楷體" w:hint="eastAsia"/>
        </w:rPr>
        <w:t>Em</w:t>
      </w:r>
      <w:r w:rsidRPr="00D36ABD">
        <w:rPr>
          <w:rFonts w:ascii="標楷體" w:eastAsia="標楷體" w:hAnsi="標楷體"/>
        </w:rPr>
        <w:t>ail</w:t>
      </w:r>
      <w:r w:rsidRPr="00D36ABD">
        <w:rPr>
          <w:rFonts w:ascii="標楷體" w:eastAsia="標楷體" w:hAnsi="標楷體" w:hint="eastAsia"/>
        </w:rPr>
        <w:t>：</w:t>
      </w:r>
      <w:hyperlink r:id="rId5" w:history="1">
        <w:r w:rsidRPr="00D36ABD">
          <w:rPr>
            <w:rStyle w:val="a5"/>
            <w:rFonts w:ascii="標楷體" w:eastAsia="標楷體" w:hAnsi="標楷體" w:hint="eastAsia"/>
          </w:rPr>
          <w:t>a</w:t>
        </w:r>
        <w:r w:rsidRPr="00D36ABD">
          <w:rPr>
            <w:rStyle w:val="a5"/>
            <w:rFonts w:ascii="標楷體" w:eastAsia="標楷體" w:hAnsi="標楷體"/>
          </w:rPr>
          <w:t>ndy@vc.tcfhc.com.tw</w:t>
        </w:r>
      </w:hyperlink>
    </w:p>
    <w:p w:rsidR="00D36ABD" w:rsidRPr="00D36ABD" w:rsidRDefault="00D36ABD" w:rsidP="0036061D">
      <w:pPr>
        <w:rPr>
          <w:rFonts w:ascii="標楷體" w:eastAsia="標楷體" w:hAnsi="標楷體" w:hint="eastAsia"/>
        </w:rPr>
      </w:pPr>
      <w:r w:rsidRPr="00D36ABD">
        <w:rPr>
          <w:rFonts w:ascii="標楷體" w:eastAsia="標楷體" w:hAnsi="標楷體" w:hint="eastAsia"/>
        </w:rPr>
        <w:t>歡迎貴校人才投遞履歷至此信箱</w:t>
      </w:r>
      <w:r>
        <w:rPr>
          <w:rFonts w:ascii="標楷體" w:eastAsia="標楷體" w:hAnsi="標楷體" w:hint="eastAsia"/>
        </w:rPr>
        <w:t>，謝謝</w:t>
      </w:r>
      <w:bookmarkStart w:id="0" w:name="_GoBack"/>
      <w:bookmarkEnd w:id="0"/>
    </w:p>
    <w:sectPr w:rsidR="00D36ABD" w:rsidRPr="00D36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89"/>
    <w:rsid w:val="000B7B89"/>
    <w:rsid w:val="001A69A3"/>
    <w:rsid w:val="00256E60"/>
    <w:rsid w:val="0036061D"/>
    <w:rsid w:val="007E2B56"/>
    <w:rsid w:val="00AA2355"/>
    <w:rsid w:val="00AB624B"/>
    <w:rsid w:val="00D351ED"/>
    <w:rsid w:val="00D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374A"/>
  <w15:chartTrackingRefBased/>
  <w15:docId w15:val="{A592D500-D578-4BF2-A844-93E14327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2355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AA2355"/>
    <w:rPr>
      <w:rFonts w:ascii="標楷體" w:eastAsia="標楷體" w:hAnsi="標楷體" w:cs="標楷體"/>
      <w:kern w:val="0"/>
      <w:szCs w:val="24"/>
    </w:rPr>
  </w:style>
  <w:style w:type="character" w:styleId="a5">
    <w:name w:val="Hyperlink"/>
    <w:basedOn w:val="a0"/>
    <w:uiPriority w:val="99"/>
    <w:unhideWhenUsed/>
    <w:rsid w:val="00D3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y@vc.tcfhc.com.tw" TargetMode="External"/><Relationship Id="rId4" Type="http://schemas.openxmlformats.org/officeDocument/2006/relationships/hyperlink" Target="TEL:(02)239521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邱玉豐_創投</dc:creator>
  <cp:keywords/>
  <dc:description/>
  <cp:lastModifiedBy>詹詠文_創投</cp:lastModifiedBy>
  <cp:revision>5</cp:revision>
  <dcterms:created xsi:type="dcterms:W3CDTF">2022-06-14T06:28:00Z</dcterms:created>
  <dcterms:modified xsi:type="dcterms:W3CDTF">2022-06-15T05:42:00Z</dcterms:modified>
</cp:coreProperties>
</file>